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23" w:rsidRPr="00BF4020" w:rsidRDefault="00E54823" w:rsidP="00E54823">
      <w:pPr>
        <w:jc w:val="center"/>
        <w:rPr>
          <w:b/>
          <w:sz w:val="21"/>
          <w:szCs w:val="21"/>
          <w:lang w:val="uk-UA"/>
        </w:rPr>
      </w:pPr>
      <w:r w:rsidRPr="00BF4020">
        <w:rPr>
          <w:b/>
          <w:sz w:val="21"/>
          <w:szCs w:val="21"/>
          <w:lang w:val="uk-UA"/>
        </w:rPr>
        <w:t>П</w:t>
      </w:r>
      <w:r w:rsidR="009005CC" w:rsidRPr="00BF4020">
        <w:rPr>
          <w:b/>
          <w:sz w:val="21"/>
          <w:szCs w:val="21"/>
          <w:lang w:val="uk-UA"/>
        </w:rPr>
        <w:t xml:space="preserve">РИВАТНЕ </w:t>
      </w:r>
      <w:r w:rsidRPr="00BF4020">
        <w:rPr>
          <w:b/>
          <w:sz w:val="21"/>
          <w:szCs w:val="21"/>
          <w:lang w:val="uk-UA"/>
        </w:rPr>
        <w:t>АКЦІОНЕРНЕ ТОВАРИСТВО</w:t>
      </w:r>
    </w:p>
    <w:p w:rsidR="00B628AA" w:rsidRPr="00BF4020" w:rsidRDefault="00B628AA" w:rsidP="00E54823">
      <w:pPr>
        <w:ind w:right="76"/>
        <w:jc w:val="center"/>
        <w:rPr>
          <w:b/>
          <w:bCs/>
          <w:spacing w:val="-4"/>
          <w:sz w:val="21"/>
          <w:szCs w:val="21"/>
          <w:lang w:val="uk-UA"/>
        </w:rPr>
      </w:pPr>
      <w:r w:rsidRPr="00BF4020">
        <w:rPr>
          <w:b/>
          <w:bCs/>
          <w:spacing w:val="-4"/>
          <w:sz w:val="21"/>
          <w:szCs w:val="21"/>
          <w:lang w:val="uk-UA"/>
        </w:rPr>
        <w:t xml:space="preserve">«КОМБІНАТ «ТЕПЛИЧНИЙ»  </w:t>
      </w:r>
    </w:p>
    <w:p w:rsidR="00E54823" w:rsidRPr="00BF4020" w:rsidRDefault="00E54823" w:rsidP="00E54823">
      <w:pPr>
        <w:ind w:right="76"/>
        <w:jc w:val="center"/>
        <w:rPr>
          <w:b/>
          <w:color w:val="000000"/>
          <w:sz w:val="21"/>
          <w:szCs w:val="21"/>
          <w:lang w:val="uk-UA"/>
        </w:rPr>
      </w:pPr>
      <w:r w:rsidRPr="00BF4020">
        <w:rPr>
          <w:b/>
          <w:color w:val="000000"/>
          <w:sz w:val="21"/>
          <w:szCs w:val="21"/>
          <w:lang w:val="uk-UA"/>
        </w:rPr>
        <w:t xml:space="preserve">(код ЄДРПОУ </w:t>
      </w:r>
      <w:r w:rsidR="00B628AA" w:rsidRPr="00BF4020">
        <w:rPr>
          <w:b/>
          <w:bCs/>
          <w:spacing w:val="-4"/>
          <w:sz w:val="21"/>
          <w:szCs w:val="21"/>
          <w:lang w:val="uk-UA"/>
        </w:rPr>
        <w:t>05528361</w:t>
      </w:r>
      <w:r w:rsidRPr="00BF4020">
        <w:rPr>
          <w:b/>
          <w:color w:val="000000"/>
          <w:sz w:val="21"/>
          <w:szCs w:val="21"/>
          <w:lang w:val="uk-UA"/>
        </w:rPr>
        <w:t>,</w:t>
      </w:r>
      <w:r w:rsidRPr="00BF4020">
        <w:rPr>
          <w:b/>
          <w:bCs/>
          <w:spacing w:val="-4"/>
          <w:sz w:val="21"/>
          <w:szCs w:val="21"/>
          <w:lang w:val="uk-UA"/>
        </w:rPr>
        <w:t xml:space="preserve"> надалі – Товариство</w:t>
      </w:r>
      <w:r w:rsidRPr="00BF4020">
        <w:rPr>
          <w:b/>
          <w:color w:val="000000"/>
          <w:sz w:val="21"/>
          <w:szCs w:val="21"/>
          <w:lang w:val="uk-UA"/>
        </w:rPr>
        <w:t>)</w:t>
      </w:r>
    </w:p>
    <w:p w:rsidR="00BF4020" w:rsidRPr="00BF4020" w:rsidRDefault="00457A39" w:rsidP="00457A39">
      <w:pPr>
        <w:ind w:right="-1"/>
        <w:jc w:val="center"/>
        <w:rPr>
          <w:sz w:val="21"/>
          <w:szCs w:val="21"/>
          <w:lang w:val="uk-UA"/>
        </w:rPr>
      </w:pPr>
      <w:r w:rsidRPr="00BF4020">
        <w:rPr>
          <w:bCs/>
          <w:spacing w:val="-4"/>
          <w:sz w:val="21"/>
          <w:szCs w:val="21"/>
          <w:lang w:val="uk-UA"/>
        </w:rPr>
        <w:t xml:space="preserve">Місцезнаходження Товариства: </w:t>
      </w:r>
      <w:r w:rsidR="00B628AA" w:rsidRPr="00BF4020">
        <w:rPr>
          <w:sz w:val="21"/>
          <w:szCs w:val="21"/>
          <w:lang w:val="uk-UA"/>
        </w:rPr>
        <w:t xml:space="preserve">Україна, 07443, Київська область, Броварський район, </w:t>
      </w:r>
    </w:p>
    <w:p w:rsidR="00E54823" w:rsidRDefault="00B628AA" w:rsidP="00457A39">
      <w:pPr>
        <w:ind w:right="-1"/>
        <w:jc w:val="center"/>
        <w:rPr>
          <w:sz w:val="21"/>
          <w:szCs w:val="21"/>
          <w:lang w:val="uk-UA"/>
        </w:rPr>
      </w:pPr>
      <w:r w:rsidRPr="00BF4020">
        <w:rPr>
          <w:sz w:val="21"/>
          <w:szCs w:val="21"/>
          <w:lang w:val="uk-UA"/>
        </w:rPr>
        <w:t>смт. Калинівка, вул. Теплична,</w:t>
      </w:r>
      <w:r w:rsidR="00BF4020" w:rsidRPr="00BF4020">
        <w:rPr>
          <w:sz w:val="21"/>
          <w:szCs w:val="21"/>
          <w:lang w:val="uk-UA"/>
        </w:rPr>
        <w:t xml:space="preserve"> </w:t>
      </w:r>
      <w:r w:rsidRPr="00BF4020">
        <w:rPr>
          <w:sz w:val="21"/>
          <w:szCs w:val="21"/>
          <w:lang w:val="uk-UA"/>
        </w:rPr>
        <w:t>буд. 2</w:t>
      </w:r>
    </w:p>
    <w:p w:rsidR="003D714D" w:rsidRDefault="003D714D" w:rsidP="00457A39">
      <w:pPr>
        <w:ind w:right="-1"/>
        <w:jc w:val="center"/>
        <w:rPr>
          <w:sz w:val="21"/>
          <w:szCs w:val="21"/>
          <w:lang w:val="uk-UA"/>
        </w:rPr>
      </w:pPr>
    </w:p>
    <w:p w:rsidR="003D714D" w:rsidRDefault="003D714D" w:rsidP="00B51FC5">
      <w:pPr>
        <w:ind w:right="-1"/>
        <w:jc w:val="center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На виконання </w:t>
      </w:r>
      <w:r w:rsidR="008A6B7D">
        <w:rPr>
          <w:sz w:val="21"/>
          <w:szCs w:val="21"/>
          <w:lang w:val="uk-UA"/>
        </w:rPr>
        <w:t xml:space="preserve">п.3 статті 36 Закону України «Про акціонерні товариства» з метою виправлення </w:t>
      </w:r>
      <w:r w:rsidR="00B51FC5">
        <w:rPr>
          <w:sz w:val="21"/>
          <w:szCs w:val="21"/>
          <w:lang w:val="uk-UA"/>
        </w:rPr>
        <w:t xml:space="preserve">технічних </w:t>
      </w:r>
      <w:r w:rsidR="008A6B7D">
        <w:rPr>
          <w:sz w:val="21"/>
          <w:szCs w:val="21"/>
          <w:lang w:val="uk-UA"/>
        </w:rPr>
        <w:t xml:space="preserve">помилок </w:t>
      </w:r>
      <w:r w:rsidR="00B51FC5">
        <w:rPr>
          <w:sz w:val="21"/>
          <w:szCs w:val="21"/>
          <w:lang w:val="uk-UA"/>
        </w:rPr>
        <w:t>у порядку денно</w:t>
      </w:r>
      <w:r w:rsidR="00755A0D" w:rsidRPr="00DD7562">
        <w:rPr>
          <w:sz w:val="21"/>
          <w:szCs w:val="21"/>
          <w:lang w:val="uk-UA"/>
        </w:rPr>
        <w:t>му</w:t>
      </w:r>
      <w:r w:rsidR="00B51FC5" w:rsidRPr="00DD7562">
        <w:rPr>
          <w:sz w:val="21"/>
          <w:szCs w:val="21"/>
          <w:lang w:val="uk-UA"/>
        </w:rPr>
        <w:t xml:space="preserve"> </w:t>
      </w:r>
      <w:r w:rsidR="00B51FC5">
        <w:rPr>
          <w:sz w:val="21"/>
          <w:szCs w:val="21"/>
          <w:lang w:val="uk-UA"/>
        </w:rPr>
        <w:t xml:space="preserve">річних загальних зборів акціонерів Товариства, які </w:t>
      </w:r>
      <w:r w:rsidR="00B51FC5" w:rsidRPr="00BF4020">
        <w:rPr>
          <w:color w:val="000000"/>
          <w:sz w:val="21"/>
          <w:szCs w:val="21"/>
          <w:lang w:val="uk-UA"/>
        </w:rPr>
        <w:t xml:space="preserve">відбудуться </w:t>
      </w:r>
      <w:r w:rsidR="00B51FC5" w:rsidRPr="00BF4020">
        <w:rPr>
          <w:b/>
          <w:color w:val="000000"/>
          <w:sz w:val="21"/>
          <w:szCs w:val="21"/>
          <w:lang w:val="uk-UA"/>
        </w:rPr>
        <w:t>«23» квітня 2019 р.</w:t>
      </w:r>
      <w:r w:rsidR="00B51FC5" w:rsidRPr="00B51FC5">
        <w:rPr>
          <w:color w:val="000000"/>
          <w:sz w:val="21"/>
          <w:szCs w:val="21"/>
          <w:lang w:val="uk-UA"/>
        </w:rPr>
        <w:t>,</w:t>
      </w:r>
      <w:r w:rsidR="00B51FC5">
        <w:rPr>
          <w:b/>
          <w:color w:val="000000"/>
          <w:sz w:val="21"/>
          <w:szCs w:val="21"/>
          <w:lang w:val="uk-UA"/>
        </w:rPr>
        <w:t xml:space="preserve"> </w:t>
      </w:r>
      <w:r w:rsidR="008A6B7D">
        <w:rPr>
          <w:sz w:val="21"/>
          <w:szCs w:val="21"/>
          <w:lang w:val="uk-UA"/>
        </w:rPr>
        <w:t xml:space="preserve">та у відповідності з рішенням Наглядової ради ПрАТ «КОМБІНАТ «ТЕПЛИЧНИЙ» </w:t>
      </w:r>
      <w:r w:rsidR="008A6B7D" w:rsidRPr="00755A0D">
        <w:rPr>
          <w:sz w:val="21"/>
          <w:szCs w:val="21"/>
          <w:lang w:val="uk-UA"/>
        </w:rPr>
        <w:t>від 05.04.2019</w:t>
      </w:r>
      <w:bookmarkStart w:id="0" w:name="_GoBack"/>
      <w:bookmarkEnd w:id="0"/>
      <w:r w:rsidR="008A6B7D">
        <w:rPr>
          <w:sz w:val="21"/>
          <w:szCs w:val="21"/>
          <w:lang w:val="uk-UA"/>
        </w:rPr>
        <w:t xml:space="preserve"> повідомляємо про виправлення помилок у деяких </w:t>
      </w:r>
      <w:r w:rsidR="00B51FC5">
        <w:rPr>
          <w:sz w:val="21"/>
          <w:szCs w:val="21"/>
          <w:lang w:val="uk-UA"/>
        </w:rPr>
        <w:t xml:space="preserve">пунктах переліку питань </w:t>
      </w:r>
      <w:r w:rsidR="008A6B7D">
        <w:rPr>
          <w:sz w:val="21"/>
          <w:szCs w:val="21"/>
          <w:lang w:val="uk-UA"/>
        </w:rPr>
        <w:t>та проект</w:t>
      </w:r>
      <w:r w:rsidR="00B51FC5">
        <w:rPr>
          <w:sz w:val="21"/>
          <w:szCs w:val="21"/>
          <w:lang w:val="uk-UA"/>
        </w:rPr>
        <w:t>ів рішень</w:t>
      </w:r>
      <w:r w:rsidR="00650F8B">
        <w:rPr>
          <w:sz w:val="21"/>
          <w:szCs w:val="21"/>
          <w:lang w:val="uk-UA"/>
        </w:rPr>
        <w:t>, стара та нова редакція яких викладена нижче у порівняльній таблиці. Всі інші пункти порядку денного та супровідна інформація у повідомленні акціонерів залишається без змін.</w:t>
      </w:r>
    </w:p>
    <w:tbl>
      <w:tblPr>
        <w:tblStyle w:val="a7"/>
        <w:tblW w:w="0" w:type="auto"/>
        <w:tblLook w:val="04A0"/>
      </w:tblPr>
      <w:tblGrid>
        <w:gridCol w:w="5636"/>
        <w:gridCol w:w="5636"/>
      </w:tblGrid>
      <w:tr w:rsidR="006D3C85" w:rsidTr="006D3C85">
        <w:tc>
          <w:tcPr>
            <w:tcW w:w="5636" w:type="dxa"/>
          </w:tcPr>
          <w:p w:rsidR="006D3C85" w:rsidRPr="00201EC5" w:rsidRDefault="006D3C85" w:rsidP="006D3C85">
            <w:pPr>
              <w:ind w:right="-1"/>
              <w:jc w:val="center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>НОВА РЕДАКЦІЯ</w:t>
            </w:r>
          </w:p>
        </w:tc>
        <w:tc>
          <w:tcPr>
            <w:tcW w:w="5636" w:type="dxa"/>
          </w:tcPr>
          <w:p w:rsidR="006D3C85" w:rsidRPr="00201EC5" w:rsidRDefault="006D3C85" w:rsidP="006D3C85">
            <w:pPr>
              <w:ind w:right="-1"/>
              <w:jc w:val="center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>СТАРА РЕДАКЦІЯ</w:t>
            </w:r>
          </w:p>
        </w:tc>
      </w:tr>
      <w:tr w:rsidR="006D3C85" w:rsidRPr="00201EC5" w:rsidTr="00201EC5">
        <w:trPr>
          <w:trHeight w:val="128"/>
        </w:trPr>
        <w:tc>
          <w:tcPr>
            <w:tcW w:w="5636" w:type="dxa"/>
          </w:tcPr>
          <w:p w:rsidR="00201EC5" w:rsidRPr="00201EC5" w:rsidRDefault="00201EC5" w:rsidP="00201EC5">
            <w:pPr>
              <w:pStyle w:val="a8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 xml:space="preserve">Обрання голови наглядової ради Товариства. 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14: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Обрати Головою наглядової ради Товариства Ялову Олену Вікторівну;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"/>
              </w:numPr>
              <w:tabs>
                <w:tab w:val="num" w:pos="426"/>
              </w:tabs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>Припинення повноважень голови та членів ревізійної комісії Товариства</w:t>
            </w:r>
            <w:r w:rsidRPr="00201EC5">
              <w:rPr>
                <w:bCs/>
                <w:sz w:val="20"/>
                <w:szCs w:val="20"/>
                <w:lang w:val="uk-UA"/>
              </w:rPr>
              <w:t xml:space="preserve">. 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15: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Припинити повноваження голови та членів ревізійної комісії Товариства в наступному складі: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Голова ревізійної комісії – Пилипишин Олександр Вікторович.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Член ревізійної комісії – Калашник Валерій Іванович.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Член ревізійної комісії – Лобода Олена Євгеніївна.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ab/>
              <w:t>Член ревізійної комісії – Левчук Петро Захарович.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 xml:space="preserve">Обрання членів ревізійної комісії Товариства. </w:t>
            </w:r>
          </w:p>
          <w:p w:rsidR="00201EC5" w:rsidRPr="00201EC5" w:rsidRDefault="00201EC5" w:rsidP="00201EC5">
            <w:pPr>
              <w:pStyle w:val="a8"/>
              <w:shd w:val="clear" w:color="auto" w:fill="FFFFFF"/>
              <w:ind w:left="426" w:right="-1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 xml:space="preserve">Рішення приймається кумулятивним голосуванням. Перелік кандидатів: 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Пилипишин Олександр Вікторович.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Калашник Валерій Іванович.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Лобода Олена Євгеніївна.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Левчук Петро Захарович.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 xml:space="preserve">Обрання голови ревізійної комісії Товариства. </w:t>
            </w:r>
          </w:p>
          <w:p w:rsidR="00201EC5" w:rsidRPr="00201EC5" w:rsidRDefault="00201EC5" w:rsidP="00201EC5">
            <w:pPr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17:</w:t>
            </w:r>
          </w:p>
          <w:p w:rsidR="00201EC5" w:rsidRPr="00201EC5" w:rsidRDefault="00201EC5" w:rsidP="00201EC5">
            <w:pPr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Обрати Головою ревізійної комісії Товариства Пилипишина Олександра Вікторовича.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>Затвердження умов цивільно-правових договорів, що укладатимуться з головою та членами наглядової ради та ревізійної комісії Товариства. Про встановлення розміру винагороди та обрання особи, яка уповноважується на підписання договорів з членами наглядової ради та членами ревізійної комісії Товариства. Визначення умов оплати діяльності членів наглядової ради та ревізійної комісії, затвердження кошторису.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18: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Укласти з головою та членами наглядової ради та ревізійної комісії Товариства цивільно-правовий договір про виконання їх функцій та затвердити умови цього договору.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 xml:space="preserve">Встановити, що члени наглядової ради та ревізійної комісії Товариства здійснюють свої повноваження на оплатній основі. 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Надати Голові правління – Чернишенко В.І. - повноваження на підписання договору, що укладатиметься з головою та членами наглядової ради та ревізійної комісії Товариства. Затвердити кошторис на оплату діяльності наглядової ради та ревізійної комісії Товариства.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>Прийняття рішення про припинення повноважень лічильної комісії.</w:t>
            </w:r>
          </w:p>
          <w:p w:rsidR="00201EC5" w:rsidRPr="00201EC5" w:rsidRDefault="00201EC5" w:rsidP="00201EC5">
            <w:pPr>
              <w:pStyle w:val="a8"/>
              <w:shd w:val="clear" w:color="auto" w:fill="FFFFFF"/>
              <w:ind w:left="426" w:right="-1"/>
              <w:jc w:val="both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>Проект рішення щодо питання № 19:</w:t>
            </w:r>
          </w:p>
          <w:p w:rsidR="006D3C85" w:rsidRPr="00201EC5" w:rsidRDefault="00201EC5" w:rsidP="00201EC5">
            <w:pPr>
              <w:pStyle w:val="a8"/>
              <w:shd w:val="clear" w:color="auto" w:fill="FFFFFF"/>
              <w:ind w:left="426" w:right="-1"/>
              <w:jc w:val="both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>Повноваження членів лічильної комісії Товариства припинити.</w:t>
            </w:r>
          </w:p>
        </w:tc>
        <w:tc>
          <w:tcPr>
            <w:tcW w:w="5636" w:type="dxa"/>
          </w:tcPr>
          <w:p w:rsidR="00201EC5" w:rsidRPr="00201EC5" w:rsidRDefault="00201EC5" w:rsidP="00201EC5">
            <w:pPr>
              <w:pStyle w:val="a8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 xml:space="preserve">Обрання голови наглядової ради Товариства. 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14: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Обрати Головою наглядової ради Товариства Ялову Олену Вікторівну;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 xml:space="preserve">.Припинення повноважень голови та членів ревізійної комісії Товариства. 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15: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Припинити повноваження голови та членів ревізійної комісії Товариства в наступному складі: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Голова ревізійної комісії – Пилипишин Олександр Вікторович.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Член ревізійної комісії – Калашник Валерій Іванович.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 w:firstLine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Член ревізійної комісії – Лобода Олена Євгеніївна.</w:t>
            </w:r>
          </w:p>
          <w:p w:rsidR="00201EC5" w:rsidRPr="00201EC5" w:rsidRDefault="00201EC5" w:rsidP="00201EC5">
            <w:pPr>
              <w:shd w:val="clear" w:color="auto" w:fill="FFFFFF"/>
              <w:tabs>
                <w:tab w:val="num" w:pos="426"/>
              </w:tabs>
              <w:ind w:right="-1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ab/>
              <w:t>Член ревізійної комісії – Левчук Петро Захарович.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0"/>
              </w:numPr>
              <w:ind w:left="426" w:hanging="426"/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 xml:space="preserve">Обрання членів ревізійної комісії Товариства. </w:t>
            </w:r>
          </w:p>
          <w:p w:rsidR="00201EC5" w:rsidRPr="00201EC5" w:rsidRDefault="00201EC5" w:rsidP="00201EC5">
            <w:pPr>
              <w:pStyle w:val="a8"/>
              <w:shd w:val="clear" w:color="auto" w:fill="FFFFFF"/>
              <w:ind w:left="426" w:right="-1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 xml:space="preserve">Рішення приймається кумулятивним голосуванням. Перелік кандидатів: 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Пилипишин Олександр Вікторович.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Калашник Валерій Іванович.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Лобода Олена Євгеніївна.</w:t>
            </w:r>
          </w:p>
          <w:p w:rsidR="00201EC5" w:rsidRPr="00201EC5" w:rsidRDefault="00201EC5" w:rsidP="00201EC5">
            <w:pPr>
              <w:pStyle w:val="a8"/>
              <w:ind w:left="360" w:firstLine="6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Левчук Петро Захарович.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0"/>
              </w:numPr>
              <w:ind w:left="426" w:hanging="426"/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 xml:space="preserve">Обрання голови ревізійної комісії Товариства. </w:t>
            </w:r>
          </w:p>
          <w:p w:rsidR="00201EC5" w:rsidRPr="00201EC5" w:rsidRDefault="00201EC5" w:rsidP="00201EC5">
            <w:pPr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17:</w:t>
            </w:r>
          </w:p>
          <w:p w:rsidR="00201EC5" w:rsidRPr="00201EC5" w:rsidRDefault="00201EC5" w:rsidP="00201EC5">
            <w:pPr>
              <w:ind w:firstLine="426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Обрати Головою ревізійної комісії Товариства Пилипишина Олександра Вікторовича.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0"/>
              </w:numPr>
              <w:ind w:left="426" w:hanging="426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>Затвердження умов цивільно-правових договорів, що укладатимуться з головою та членами наглядової ради та ревізійної комісії Товариства. Про встановлення розміру винагороди та обрання особи, яка уповноважується на підписання договорів з членами наглядової ради та членами ревізійної комісії Товариства. Визначення умов оплати діяльності членів наглядової ради та ревізійної комісії, затвердження кошторису.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Проект рішення щодо питання № 18: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Укласти з головою та членами наглядової ради та ревізійної комісії Товариства цивільно-правовий договір про виконання їх функцій та затвердити умови цього договору.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 xml:space="preserve">Встановити, що члени наглядової ради та ревізійної комісії Товариства здійснюють свої повноваження на оплатній основі. </w:t>
            </w:r>
          </w:p>
          <w:p w:rsidR="00201EC5" w:rsidRPr="00201EC5" w:rsidRDefault="00201EC5" w:rsidP="00201EC5">
            <w:pPr>
              <w:tabs>
                <w:tab w:val="num" w:pos="426"/>
              </w:tabs>
              <w:ind w:left="426"/>
              <w:jc w:val="both"/>
              <w:rPr>
                <w:bCs/>
                <w:sz w:val="20"/>
                <w:szCs w:val="20"/>
                <w:lang w:val="uk-UA"/>
              </w:rPr>
            </w:pPr>
            <w:r w:rsidRPr="00201EC5">
              <w:rPr>
                <w:bCs/>
                <w:sz w:val="20"/>
                <w:szCs w:val="20"/>
                <w:lang w:val="uk-UA"/>
              </w:rPr>
              <w:t>Надати Голові правління – Чернишенко В.І. - повноваження на підписання договору, що укладатиметься з головою та членами наглядової ради та ревізійної комісії Товариства. Затвердити кошторис на оплату діяльності наглядової ради та ревізійної комісії Товариства.</w:t>
            </w:r>
          </w:p>
          <w:p w:rsidR="00201EC5" w:rsidRPr="00201EC5" w:rsidRDefault="00201EC5" w:rsidP="00201EC5">
            <w:pPr>
              <w:pStyle w:val="a8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lang w:val="uk-UA"/>
              </w:rPr>
            </w:pPr>
            <w:r w:rsidRPr="00201EC5">
              <w:rPr>
                <w:b/>
                <w:bCs/>
                <w:sz w:val="20"/>
                <w:szCs w:val="20"/>
                <w:lang w:val="uk-UA"/>
              </w:rPr>
              <w:t>Прийняття рішення про припинення повноважень лічильної комісії.</w:t>
            </w:r>
          </w:p>
          <w:p w:rsidR="00201EC5" w:rsidRPr="00201EC5" w:rsidRDefault="00201EC5" w:rsidP="00201EC5">
            <w:pPr>
              <w:pStyle w:val="a8"/>
              <w:shd w:val="clear" w:color="auto" w:fill="FFFFFF"/>
              <w:ind w:left="426" w:right="-1"/>
              <w:jc w:val="both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>Проект рішення щодо питання № 19:</w:t>
            </w:r>
          </w:p>
          <w:p w:rsidR="006D3C85" w:rsidRPr="00201EC5" w:rsidRDefault="00201EC5" w:rsidP="00201EC5">
            <w:pPr>
              <w:pStyle w:val="a8"/>
              <w:shd w:val="clear" w:color="auto" w:fill="FFFFFF"/>
              <w:ind w:left="426" w:right="-1"/>
              <w:jc w:val="both"/>
              <w:rPr>
                <w:sz w:val="20"/>
                <w:szCs w:val="20"/>
                <w:lang w:val="uk-UA"/>
              </w:rPr>
            </w:pPr>
            <w:r w:rsidRPr="00201EC5">
              <w:rPr>
                <w:sz w:val="20"/>
                <w:szCs w:val="20"/>
                <w:lang w:val="uk-UA"/>
              </w:rPr>
              <w:t>Повноваження членів лічильної комісії Товариства припинити.</w:t>
            </w:r>
          </w:p>
        </w:tc>
      </w:tr>
    </w:tbl>
    <w:p w:rsidR="006534AA" w:rsidRPr="00201EC5" w:rsidRDefault="00201EC5" w:rsidP="00201EC5">
      <w:pPr>
        <w:ind w:right="-1"/>
        <w:jc w:val="right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Наглядова рада ПрАТ «КОМБІНАТ «ТЕПЛИЧНИЙ»</w:t>
      </w:r>
    </w:p>
    <w:p w:rsidR="00201EC5" w:rsidRPr="00BF4020" w:rsidRDefault="00201EC5" w:rsidP="00201EC5">
      <w:pPr>
        <w:ind w:left="-142" w:firstLine="142"/>
        <w:outlineLvl w:val="0"/>
        <w:rPr>
          <w:b/>
          <w:sz w:val="21"/>
          <w:szCs w:val="21"/>
          <w:lang w:val="uk-UA"/>
        </w:rPr>
      </w:pPr>
      <w:r w:rsidRPr="00BF4020">
        <w:rPr>
          <w:b/>
          <w:sz w:val="21"/>
          <w:szCs w:val="21"/>
          <w:lang w:val="uk-UA"/>
        </w:rPr>
        <w:t>Довідки за тел.: (04594) 79 - 114.</w:t>
      </w:r>
    </w:p>
    <w:p w:rsidR="003D714D" w:rsidRDefault="003D714D" w:rsidP="00201EC5">
      <w:pPr>
        <w:ind w:right="-1"/>
        <w:rPr>
          <w:sz w:val="21"/>
          <w:szCs w:val="21"/>
          <w:lang w:val="uk-UA"/>
        </w:rPr>
      </w:pPr>
    </w:p>
    <w:sectPr w:rsidR="003D714D" w:rsidSect="00201EC5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207"/>
    <w:multiLevelType w:val="hybridMultilevel"/>
    <w:tmpl w:val="A5703736"/>
    <w:lvl w:ilvl="0" w:tplc="316AF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E33"/>
    <w:multiLevelType w:val="hybridMultilevel"/>
    <w:tmpl w:val="166809C2"/>
    <w:lvl w:ilvl="0" w:tplc="4D18E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A6CDA"/>
    <w:multiLevelType w:val="hybridMultilevel"/>
    <w:tmpl w:val="848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4915"/>
    <w:multiLevelType w:val="hybridMultilevel"/>
    <w:tmpl w:val="496E98B6"/>
    <w:lvl w:ilvl="0" w:tplc="363E44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56697"/>
    <w:multiLevelType w:val="hybridMultilevel"/>
    <w:tmpl w:val="59384676"/>
    <w:lvl w:ilvl="0" w:tplc="72ACA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37B9"/>
    <w:multiLevelType w:val="hybridMultilevel"/>
    <w:tmpl w:val="B32A05B8"/>
    <w:lvl w:ilvl="0" w:tplc="324CE9F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78FF162F"/>
    <w:multiLevelType w:val="hybridMultilevel"/>
    <w:tmpl w:val="833868FA"/>
    <w:lvl w:ilvl="0" w:tplc="9064E0C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95C68"/>
    <w:multiLevelType w:val="hybridMultilevel"/>
    <w:tmpl w:val="FADEBECA"/>
    <w:lvl w:ilvl="0" w:tplc="CFDA8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10BDF"/>
    <w:rsid w:val="00000939"/>
    <w:rsid w:val="00000C25"/>
    <w:rsid w:val="00001165"/>
    <w:rsid w:val="000044AA"/>
    <w:rsid w:val="00006D2B"/>
    <w:rsid w:val="0001057E"/>
    <w:rsid w:val="00022CFE"/>
    <w:rsid w:val="00030515"/>
    <w:rsid w:val="0003381F"/>
    <w:rsid w:val="00036875"/>
    <w:rsid w:val="00036C23"/>
    <w:rsid w:val="0004305B"/>
    <w:rsid w:val="00047A79"/>
    <w:rsid w:val="00056044"/>
    <w:rsid w:val="00061B58"/>
    <w:rsid w:val="00063557"/>
    <w:rsid w:val="0006642C"/>
    <w:rsid w:val="00071563"/>
    <w:rsid w:val="0009114C"/>
    <w:rsid w:val="000936DA"/>
    <w:rsid w:val="000A261F"/>
    <w:rsid w:val="000A5564"/>
    <w:rsid w:val="000A7261"/>
    <w:rsid w:val="000A791E"/>
    <w:rsid w:val="000B241C"/>
    <w:rsid w:val="000C48A2"/>
    <w:rsid w:val="000F3178"/>
    <w:rsid w:val="000F4B0C"/>
    <w:rsid w:val="00103C1D"/>
    <w:rsid w:val="00124692"/>
    <w:rsid w:val="001440C9"/>
    <w:rsid w:val="0014501D"/>
    <w:rsid w:val="0014588F"/>
    <w:rsid w:val="00153F91"/>
    <w:rsid w:val="00163FE3"/>
    <w:rsid w:val="00165635"/>
    <w:rsid w:val="00167E82"/>
    <w:rsid w:val="00174C2F"/>
    <w:rsid w:val="00184AD9"/>
    <w:rsid w:val="001A6CCD"/>
    <w:rsid w:val="001A6F84"/>
    <w:rsid w:val="001A7396"/>
    <w:rsid w:val="001C16B5"/>
    <w:rsid w:val="001E157C"/>
    <w:rsid w:val="001E3A62"/>
    <w:rsid w:val="001E3F03"/>
    <w:rsid w:val="001E62A8"/>
    <w:rsid w:val="001F0567"/>
    <w:rsid w:val="001F7BE8"/>
    <w:rsid w:val="00201EC2"/>
    <w:rsid w:val="00201EC5"/>
    <w:rsid w:val="00204235"/>
    <w:rsid w:val="0022055C"/>
    <w:rsid w:val="00243A78"/>
    <w:rsid w:val="00246A15"/>
    <w:rsid w:val="00254AB6"/>
    <w:rsid w:val="00260F9A"/>
    <w:rsid w:val="00274610"/>
    <w:rsid w:val="00284948"/>
    <w:rsid w:val="00292E89"/>
    <w:rsid w:val="00295486"/>
    <w:rsid w:val="002965C6"/>
    <w:rsid w:val="002A7AA8"/>
    <w:rsid w:val="002B01B9"/>
    <w:rsid w:val="002B091B"/>
    <w:rsid w:val="002B30C1"/>
    <w:rsid w:val="002D2537"/>
    <w:rsid w:val="002E1747"/>
    <w:rsid w:val="002F7C36"/>
    <w:rsid w:val="003001B8"/>
    <w:rsid w:val="00303A02"/>
    <w:rsid w:val="00306548"/>
    <w:rsid w:val="0032264F"/>
    <w:rsid w:val="00325918"/>
    <w:rsid w:val="00326FC3"/>
    <w:rsid w:val="00327E5B"/>
    <w:rsid w:val="003340A4"/>
    <w:rsid w:val="00344EBC"/>
    <w:rsid w:val="00350AC3"/>
    <w:rsid w:val="00376BC8"/>
    <w:rsid w:val="00381063"/>
    <w:rsid w:val="00382DD3"/>
    <w:rsid w:val="00386B08"/>
    <w:rsid w:val="00387F67"/>
    <w:rsid w:val="003A1338"/>
    <w:rsid w:val="003A2634"/>
    <w:rsid w:val="003A3D51"/>
    <w:rsid w:val="003B23B6"/>
    <w:rsid w:val="003C18D2"/>
    <w:rsid w:val="003C2C46"/>
    <w:rsid w:val="003D152C"/>
    <w:rsid w:val="003D714D"/>
    <w:rsid w:val="003E6DC2"/>
    <w:rsid w:val="003F61AB"/>
    <w:rsid w:val="00407CDF"/>
    <w:rsid w:val="004225B8"/>
    <w:rsid w:val="00427F19"/>
    <w:rsid w:val="00433971"/>
    <w:rsid w:val="004402B2"/>
    <w:rsid w:val="00456730"/>
    <w:rsid w:val="00457A39"/>
    <w:rsid w:val="004816E6"/>
    <w:rsid w:val="004818FE"/>
    <w:rsid w:val="00496A2A"/>
    <w:rsid w:val="004A7F69"/>
    <w:rsid w:val="004C1E50"/>
    <w:rsid w:val="004F4A8E"/>
    <w:rsid w:val="00502014"/>
    <w:rsid w:val="005053ED"/>
    <w:rsid w:val="00513AE1"/>
    <w:rsid w:val="00523860"/>
    <w:rsid w:val="0052511C"/>
    <w:rsid w:val="00532EC8"/>
    <w:rsid w:val="00537D13"/>
    <w:rsid w:val="00541D8F"/>
    <w:rsid w:val="00543912"/>
    <w:rsid w:val="00543D8A"/>
    <w:rsid w:val="00553388"/>
    <w:rsid w:val="00554FBA"/>
    <w:rsid w:val="005567CD"/>
    <w:rsid w:val="00564BA0"/>
    <w:rsid w:val="00581E14"/>
    <w:rsid w:val="0059009C"/>
    <w:rsid w:val="0059464F"/>
    <w:rsid w:val="005A1557"/>
    <w:rsid w:val="005A5A2C"/>
    <w:rsid w:val="005C1C53"/>
    <w:rsid w:val="005D34EF"/>
    <w:rsid w:val="005D5ED8"/>
    <w:rsid w:val="005E381E"/>
    <w:rsid w:val="005E4E30"/>
    <w:rsid w:val="005E4F93"/>
    <w:rsid w:val="005F64D5"/>
    <w:rsid w:val="00604AD7"/>
    <w:rsid w:val="0062269A"/>
    <w:rsid w:val="006273E7"/>
    <w:rsid w:val="00650F8B"/>
    <w:rsid w:val="006534AA"/>
    <w:rsid w:val="00655410"/>
    <w:rsid w:val="006643AD"/>
    <w:rsid w:val="00671536"/>
    <w:rsid w:val="00673DC6"/>
    <w:rsid w:val="00690C40"/>
    <w:rsid w:val="006972CE"/>
    <w:rsid w:val="006A0D1A"/>
    <w:rsid w:val="006A7118"/>
    <w:rsid w:val="006B62FF"/>
    <w:rsid w:val="006D1BE4"/>
    <w:rsid w:val="006D3C85"/>
    <w:rsid w:val="006D4F6C"/>
    <w:rsid w:val="006E11F4"/>
    <w:rsid w:val="007010AC"/>
    <w:rsid w:val="007019E5"/>
    <w:rsid w:val="00722FAA"/>
    <w:rsid w:val="00733BE2"/>
    <w:rsid w:val="00747EE6"/>
    <w:rsid w:val="00750B00"/>
    <w:rsid w:val="00751528"/>
    <w:rsid w:val="00753581"/>
    <w:rsid w:val="00755A0D"/>
    <w:rsid w:val="00760FE3"/>
    <w:rsid w:val="00761704"/>
    <w:rsid w:val="00763F77"/>
    <w:rsid w:val="0078481A"/>
    <w:rsid w:val="00797674"/>
    <w:rsid w:val="007A3A9D"/>
    <w:rsid w:val="007C4313"/>
    <w:rsid w:val="007D7195"/>
    <w:rsid w:val="007E1645"/>
    <w:rsid w:val="007E6F6E"/>
    <w:rsid w:val="007E7B66"/>
    <w:rsid w:val="00815143"/>
    <w:rsid w:val="008276BA"/>
    <w:rsid w:val="008471B7"/>
    <w:rsid w:val="00863AAB"/>
    <w:rsid w:val="00883904"/>
    <w:rsid w:val="008A49A7"/>
    <w:rsid w:val="008A4DBF"/>
    <w:rsid w:val="008A6B7D"/>
    <w:rsid w:val="008B4BC5"/>
    <w:rsid w:val="008E0620"/>
    <w:rsid w:val="008E11B4"/>
    <w:rsid w:val="008E5431"/>
    <w:rsid w:val="008E5AF7"/>
    <w:rsid w:val="00900529"/>
    <w:rsid w:val="009005CC"/>
    <w:rsid w:val="00922339"/>
    <w:rsid w:val="00923A17"/>
    <w:rsid w:val="009245A7"/>
    <w:rsid w:val="009369F6"/>
    <w:rsid w:val="009438AE"/>
    <w:rsid w:val="0095093A"/>
    <w:rsid w:val="00952143"/>
    <w:rsid w:val="0095252E"/>
    <w:rsid w:val="00960C60"/>
    <w:rsid w:val="009936B2"/>
    <w:rsid w:val="009A28D3"/>
    <w:rsid w:val="009A6A19"/>
    <w:rsid w:val="009C3836"/>
    <w:rsid w:val="009D2AD4"/>
    <w:rsid w:val="009D3D54"/>
    <w:rsid w:val="009E4ECF"/>
    <w:rsid w:val="009F43B4"/>
    <w:rsid w:val="009F49C3"/>
    <w:rsid w:val="009F60ED"/>
    <w:rsid w:val="00A06216"/>
    <w:rsid w:val="00A06E22"/>
    <w:rsid w:val="00A14EB2"/>
    <w:rsid w:val="00A24CBE"/>
    <w:rsid w:val="00A355E4"/>
    <w:rsid w:val="00A44110"/>
    <w:rsid w:val="00A70491"/>
    <w:rsid w:val="00A77CC7"/>
    <w:rsid w:val="00A92100"/>
    <w:rsid w:val="00A95D34"/>
    <w:rsid w:val="00AA0F35"/>
    <w:rsid w:val="00AA478E"/>
    <w:rsid w:val="00AB1C8E"/>
    <w:rsid w:val="00AB5F43"/>
    <w:rsid w:val="00AD43F2"/>
    <w:rsid w:val="00B01B8B"/>
    <w:rsid w:val="00B021B7"/>
    <w:rsid w:val="00B13453"/>
    <w:rsid w:val="00B17D1C"/>
    <w:rsid w:val="00B17DB8"/>
    <w:rsid w:val="00B42092"/>
    <w:rsid w:val="00B51FC5"/>
    <w:rsid w:val="00B54F7C"/>
    <w:rsid w:val="00B56797"/>
    <w:rsid w:val="00B56C4B"/>
    <w:rsid w:val="00B628AA"/>
    <w:rsid w:val="00B7160F"/>
    <w:rsid w:val="00B75513"/>
    <w:rsid w:val="00B854EE"/>
    <w:rsid w:val="00BA19C3"/>
    <w:rsid w:val="00BA22D1"/>
    <w:rsid w:val="00BB57D6"/>
    <w:rsid w:val="00BD077A"/>
    <w:rsid w:val="00BD1CA8"/>
    <w:rsid w:val="00BE14F4"/>
    <w:rsid w:val="00BF4020"/>
    <w:rsid w:val="00C0167C"/>
    <w:rsid w:val="00C05EA9"/>
    <w:rsid w:val="00C14470"/>
    <w:rsid w:val="00C20BC3"/>
    <w:rsid w:val="00C22ED2"/>
    <w:rsid w:val="00C2632F"/>
    <w:rsid w:val="00C274EF"/>
    <w:rsid w:val="00C27D63"/>
    <w:rsid w:val="00C353F6"/>
    <w:rsid w:val="00C44B0A"/>
    <w:rsid w:val="00C44D7E"/>
    <w:rsid w:val="00C5249C"/>
    <w:rsid w:val="00C80592"/>
    <w:rsid w:val="00C967A1"/>
    <w:rsid w:val="00CB4AA7"/>
    <w:rsid w:val="00CB666D"/>
    <w:rsid w:val="00CC3EBD"/>
    <w:rsid w:val="00CC57D5"/>
    <w:rsid w:val="00CD41F1"/>
    <w:rsid w:val="00CE1DED"/>
    <w:rsid w:val="00D0712E"/>
    <w:rsid w:val="00D330B0"/>
    <w:rsid w:val="00D40C1D"/>
    <w:rsid w:val="00D42FFF"/>
    <w:rsid w:val="00D74BCC"/>
    <w:rsid w:val="00DA0DB4"/>
    <w:rsid w:val="00DC1D13"/>
    <w:rsid w:val="00DC20B4"/>
    <w:rsid w:val="00DC2F86"/>
    <w:rsid w:val="00DD1623"/>
    <w:rsid w:val="00DD7562"/>
    <w:rsid w:val="00E04619"/>
    <w:rsid w:val="00E10BDF"/>
    <w:rsid w:val="00E1628F"/>
    <w:rsid w:val="00E20B10"/>
    <w:rsid w:val="00E2161B"/>
    <w:rsid w:val="00E321A8"/>
    <w:rsid w:val="00E54823"/>
    <w:rsid w:val="00E57DB0"/>
    <w:rsid w:val="00E6174C"/>
    <w:rsid w:val="00E65D05"/>
    <w:rsid w:val="00E7713E"/>
    <w:rsid w:val="00E80222"/>
    <w:rsid w:val="00EC61C1"/>
    <w:rsid w:val="00EC70E8"/>
    <w:rsid w:val="00ED4D5C"/>
    <w:rsid w:val="00EE5CB0"/>
    <w:rsid w:val="00EE7CC7"/>
    <w:rsid w:val="00EF09E8"/>
    <w:rsid w:val="00F06677"/>
    <w:rsid w:val="00F2030D"/>
    <w:rsid w:val="00F24570"/>
    <w:rsid w:val="00F34A57"/>
    <w:rsid w:val="00F4024B"/>
    <w:rsid w:val="00F45F97"/>
    <w:rsid w:val="00F511B7"/>
    <w:rsid w:val="00F7153D"/>
    <w:rsid w:val="00F73912"/>
    <w:rsid w:val="00F93780"/>
    <w:rsid w:val="00FB0F54"/>
    <w:rsid w:val="00FB5303"/>
    <w:rsid w:val="00FC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0BDF"/>
    <w:pPr>
      <w:jc w:val="center"/>
    </w:pPr>
    <w:rPr>
      <w:b/>
      <w:szCs w:val="20"/>
    </w:rPr>
  </w:style>
  <w:style w:type="paragraph" w:styleId="a4">
    <w:name w:val="Body Text"/>
    <w:basedOn w:val="a"/>
    <w:rsid w:val="00E10BDF"/>
    <w:pPr>
      <w:spacing w:after="120"/>
    </w:pPr>
  </w:style>
  <w:style w:type="paragraph" w:styleId="a5">
    <w:name w:val="Normal (Web)"/>
    <w:basedOn w:val="a"/>
    <w:rsid w:val="00E10BDF"/>
    <w:pPr>
      <w:spacing w:before="100" w:beforeAutospacing="1" w:after="100" w:afterAutospacing="1"/>
      <w:ind w:firstLine="360"/>
    </w:pPr>
  </w:style>
  <w:style w:type="character" w:styleId="a6">
    <w:name w:val="Strong"/>
    <w:qFormat/>
    <w:rsid w:val="00E10BDF"/>
    <w:rPr>
      <w:b/>
      <w:bCs/>
    </w:rPr>
  </w:style>
  <w:style w:type="table" w:styleId="a7">
    <w:name w:val="Table Grid"/>
    <w:basedOn w:val="a1"/>
    <w:rsid w:val="00E1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143"/>
    <w:pPr>
      <w:ind w:left="708"/>
    </w:pPr>
  </w:style>
  <w:style w:type="paragraph" w:styleId="a9">
    <w:name w:val="Balloon Text"/>
    <w:basedOn w:val="a"/>
    <w:link w:val="aa"/>
    <w:rsid w:val="00B02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1B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  <w:style w:type="character" w:styleId="ad">
    <w:name w:val="Hyperlink"/>
    <w:basedOn w:val="a0"/>
    <w:unhideWhenUsed/>
    <w:rsid w:val="00B628AA"/>
    <w:rPr>
      <w:color w:val="0000FF" w:themeColor="hyperlink"/>
      <w:u w:val="single"/>
    </w:rPr>
  </w:style>
  <w:style w:type="paragraph" w:styleId="ae">
    <w:name w:val="Document Map"/>
    <w:basedOn w:val="a"/>
    <w:link w:val="af"/>
    <w:semiHidden/>
    <w:unhideWhenUsed/>
    <w:rsid w:val="00C0167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rsid w:val="00C0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Mironchenko</cp:lastModifiedBy>
  <cp:revision>3</cp:revision>
  <cp:lastPrinted>2019-03-16T09:48:00Z</cp:lastPrinted>
  <dcterms:created xsi:type="dcterms:W3CDTF">2019-04-12T18:04:00Z</dcterms:created>
  <dcterms:modified xsi:type="dcterms:W3CDTF">2019-04-12T18:08:00Z</dcterms:modified>
</cp:coreProperties>
</file>